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D5BEB" w14:textId="77777777" w:rsidR="00C62FA5" w:rsidRDefault="00ED74E0" w:rsidP="00BB398F">
      <w:pPr>
        <w:pStyle w:val="NurText"/>
        <w:rPr>
          <w:sz w:val="24"/>
          <w:szCs w:val="24"/>
        </w:rPr>
      </w:pPr>
      <w:r w:rsidRPr="00BB398F">
        <w:rPr>
          <w:sz w:val="24"/>
          <w:szCs w:val="24"/>
        </w:rPr>
        <w:t>Interview Elisabeth Amann</w:t>
      </w:r>
    </w:p>
    <w:p w14:paraId="598F0BA2" w14:textId="429F651C" w:rsidR="00ED74E0" w:rsidRPr="00572F3A" w:rsidRDefault="00C62FA5" w:rsidP="00BB398F">
      <w:pPr>
        <w:pStyle w:val="NurText"/>
        <w:rPr>
          <w:rFonts w:asciiTheme="minorHAnsi" w:hAnsiTheme="minorHAnsi"/>
          <w:i/>
          <w:sz w:val="24"/>
          <w:szCs w:val="24"/>
        </w:rPr>
      </w:pPr>
      <w:r>
        <w:rPr>
          <w:sz w:val="24"/>
          <w:szCs w:val="24"/>
        </w:rPr>
        <w:t>Vorarlberger Nachrichten, 20.10.2019</w:t>
      </w:r>
      <w:r w:rsidR="00ED74E0" w:rsidRPr="00BB398F">
        <w:rPr>
          <w:rFonts w:asciiTheme="minorHAnsi" w:hAnsiTheme="minorHAnsi"/>
          <w:sz w:val="24"/>
          <w:szCs w:val="24"/>
        </w:rPr>
        <w:br/>
      </w:r>
      <w:r w:rsidR="00ED74E0" w:rsidRPr="00BB398F">
        <w:rPr>
          <w:rFonts w:asciiTheme="minorHAnsi" w:hAnsiTheme="minorHAnsi"/>
          <w:sz w:val="24"/>
          <w:szCs w:val="24"/>
        </w:rPr>
        <w:br/>
      </w:r>
      <w:r w:rsidR="00ED74E0" w:rsidRPr="00572F3A">
        <w:rPr>
          <w:rFonts w:asciiTheme="minorHAnsi" w:hAnsiTheme="minorHAnsi"/>
          <w:i/>
          <w:sz w:val="24"/>
          <w:szCs w:val="24"/>
        </w:rPr>
        <w:t>Frau Amann, in ihren Büchern beschäftigen sie sich immer wieder mit der eigenen Vergangenheit, der Sie sich schonungslos stellen und in sehr klaren Worten beschreiben. Was hat Sie da</w:t>
      </w:r>
      <w:r w:rsidR="00674276" w:rsidRPr="00572F3A">
        <w:rPr>
          <w:rFonts w:asciiTheme="minorHAnsi" w:hAnsiTheme="minorHAnsi"/>
          <w:i/>
          <w:sz w:val="24"/>
          <w:szCs w:val="24"/>
        </w:rPr>
        <w:t>zu veranlasst, sich gerade damit</w:t>
      </w:r>
      <w:r w:rsidR="00ED74E0" w:rsidRPr="00572F3A">
        <w:rPr>
          <w:rFonts w:asciiTheme="minorHAnsi" w:hAnsiTheme="minorHAnsi"/>
          <w:i/>
          <w:sz w:val="24"/>
          <w:szCs w:val="24"/>
        </w:rPr>
        <w:t xml:space="preserve"> </w:t>
      </w:r>
      <w:r w:rsidR="00674276" w:rsidRPr="00572F3A">
        <w:rPr>
          <w:rFonts w:asciiTheme="minorHAnsi" w:hAnsiTheme="minorHAnsi"/>
          <w:i/>
          <w:sz w:val="24"/>
          <w:szCs w:val="24"/>
        </w:rPr>
        <w:t>literarisch zu beschäftigen</w:t>
      </w:r>
      <w:r w:rsidR="00ED74E0" w:rsidRPr="00572F3A">
        <w:rPr>
          <w:rFonts w:asciiTheme="minorHAnsi" w:hAnsiTheme="minorHAnsi"/>
          <w:i/>
          <w:sz w:val="24"/>
          <w:szCs w:val="24"/>
        </w:rPr>
        <w:t>?</w:t>
      </w:r>
    </w:p>
    <w:p w14:paraId="5FBE1FC4" w14:textId="77777777" w:rsidR="00ED74E0" w:rsidRPr="00BB398F" w:rsidRDefault="00ED74E0" w:rsidP="00BB398F">
      <w:pPr>
        <w:pStyle w:val="NurText"/>
        <w:rPr>
          <w:rFonts w:asciiTheme="minorHAnsi" w:hAnsiTheme="minorHAnsi"/>
          <w:sz w:val="24"/>
          <w:szCs w:val="24"/>
        </w:rPr>
      </w:pPr>
      <w:r w:rsidRPr="00BB398F">
        <w:rPr>
          <w:rFonts w:asciiTheme="minorHAnsi" w:hAnsiTheme="minorHAnsi"/>
          <w:sz w:val="24"/>
          <w:szCs w:val="24"/>
        </w:rPr>
        <w:br/>
        <w:t>Ja, ich habe meine Vergangenheit literarisch verarbeitet. Der Grund, das Buch „Frühere Hände“ zu schreiben, war, dass ich diese 26 Ehejahre mit einem alkoholkranken Mann im wahrsten Sinn des Wortes ‚niederschreiben‘ musste, denn andernfalls wäre ich verrückt geworden. Das Niederschreiben war eine der härtesten Therapien für mich, und damit verbunden die Erkenntnis, d</w:t>
      </w:r>
      <w:r w:rsidR="0011236E" w:rsidRPr="00BB398F">
        <w:rPr>
          <w:rFonts w:asciiTheme="minorHAnsi" w:hAnsiTheme="minorHAnsi"/>
          <w:sz w:val="24"/>
          <w:szCs w:val="24"/>
        </w:rPr>
        <w:t>ass ich plötzlich wusste</w:t>
      </w:r>
      <w:r w:rsidRPr="00BB398F">
        <w:rPr>
          <w:rFonts w:asciiTheme="minorHAnsi" w:hAnsiTheme="minorHAnsi"/>
          <w:sz w:val="24"/>
          <w:szCs w:val="24"/>
        </w:rPr>
        <w:t xml:space="preserve">, nicht nur eine gute Mutter gewesen zu sein, die viele Jahre täglich 18 Stunden ohne Freizeit gearbeitet hatte, die aber auch ihre Kinder nicht </w:t>
      </w:r>
      <w:r w:rsidR="0011236E" w:rsidRPr="00BB398F">
        <w:rPr>
          <w:rFonts w:asciiTheme="minorHAnsi" w:hAnsiTheme="minorHAnsi"/>
          <w:sz w:val="24"/>
          <w:szCs w:val="24"/>
        </w:rPr>
        <w:t xml:space="preserve">mehr </w:t>
      </w:r>
      <w:r w:rsidRPr="00BB398F">
        <w:rPr>
          <w:rFonts w:asciiTheme="minorHAnsi" w:hAnsiTheme="minorHAnsi"/>
          <w:sz w:val="24"/>
          <w:szCs w:val="24"/>
        </w:rPr>
        <w:t xml:space="preserve">wahrgenommen hat. </w:t>
      </w:r>
      <w:r w:rsidR="0011236E" w:rsidRPr="00BB398F">
        <w:rPr>
          <w:rFonts w:asciiTheme="minorHAnsi" w:hAnsiTheme="minorHAnsi"/>
          <w:sz w:val="24"/>
          <w:szCs w:val="24"/>
        </w:rPr>
        <w:br/>
      </w:r>
      <w:r w:rsidR="005D15C1" w:rsidRPr="00BB398F">
        <w:rPr>
          <w:rFonts w:asciiTheme="minorHAnsi" w:hAnsiTheme="minorHAnsi"/>
          <w:sz w:val="24"/>
          <w:szCs w:val="24"/>
        </w:rPr>
        <w:br/>
      </w:r>
      <w:r w:rsidR="005D15C1" w:rsidRPr="00572F3A">
        <w:rPr>
          <w:rFonts w:asciiTheme="minorHAnsi" w:hAnsiTheme="minorHAnsi"/>
          <w:i/>
          <w:sz w:val="24"/>
          <w:szCs w:val="24"/>
        </w:rPr>
        <w:t>Wie ist Ihre Familie damit umgegangen?</w:t>
      </w:r>
      <w:r w:rsidR="005D15C1" w:rsidRPr="00572F3A">
        <w:rPr>
          <w:rFonts w:asciiTheme="minorHAnsi" w:hAnsiTheme="minorHAnsi"/>
          <w:i/>
          <w:sz w:val="24"/>
          <w:szCs w:val="24"/>
        </w:rPr>
        <w:br/>
      </w:r>
      <w:r w:rsidR="005D15C1" w:rsidRPr="00BB398F">
        <w:rPr>
          <w:rFonts w:asciiTheme="minorHAnsi" w:hAnsiTheme="minorHAnsi"/>
          <w:sz w:val="24"/>
          <w:szCs w:val="24"/>
        </w:rPr>
        <w:br/>
      </w:r>
      <w:r w:rsidR="0011236E" w:rsidRPr="00BB398F">
        <w:rPr>
          <w:rFonts w:asciiTheme="minorHAnsi" w:hAnsiTheme="minorHAnsi"/>
          <w:sz w:val="24"/>
          <w:szCs w:val="24"/>
        </w:rPr>
        <w:t>I</w:t>
      </w:r>
      <w:r w:rsidRPr="00BB398F">
        <w:rPr>
          <w:rFonts w:asciiTheme="minorHAnsi" w:hAnsiTheme="minorHAnsi"/>
          <w:sz w:val="24"/>
          <w:szCs w:val="24"/>
        </w:rPr>
        <w:t xml:space="preserve">ch </w:t>
      </w:r>
      <w:r w:rsidR="0011236E" w:rsidRPr="00BB398F">
        <w:rPr>
          <w:rFonts w:asciiTheme="minorHAnsi" w:hAnsiTheme="minorHAnsi"/>
          <w:sz w:val="24"/>
          <w:szCs w:val="24"/>
        </w:rPr>
        <w:t xml:space="preserve">bat </w:t>
      </w:r>
      <w:r w:rsidRPr="00BB398F">
        <w:rPr>
          <w:rFonts w:asciiTheme="minorHAnsi" w:hAnsiTheme="minorHAnsi"/>
          <w:sz w:val="24"/>
          <w:szCs w:val="24"/>
        </w:rPr>
        <w:t>meine damals erwachsenen Kinder, sie dürfen</w:t>
      </w:r>
      <w:r w:rsidR="0011236E" w:rsidRPr="00BB398F">
        <w:rPr>
          <w:rFonts w:asciiTheme="minorHAnsi" w:hAnsiTheme="minorHAnsi"/>
          <w:sz w:val="24"/>
          <w:szCs w:val="24"/>
        </w:rPr>
        <w:t xml:space="preserve"> mir alles sagen, was ihnen weh</w:t>
      </w:r>
      <w:r w:rsidRPr="00BB398F">
        <w:rPr>
          <w:rFonts w:asciiTheme="minorHAnsi" w:hAnsiTheme="minorHAnsi"/>
          <w:sz w:val="24"/>
          <w:szCs w:val="24"/>
        </w:rPr>
        <w:t xml:space="preserve">getan hat. Ich habe mit </w:t>
      </w:r>
      <w:r w:rsidR="005D15C1" w:rsidRPr="00BB398F">
        <w:rPr>
          <w:rFonts w:asciiTheme="minorHAnsi" w:hAnsiTheme="minorHAnsi"/>
          <w:sz w:val="24"/>
          <w:szCs w:val="24"/>
        </w:rPr>
        <w:t>jedem ‚Kind‘</w:t>
      </w:r>
      <w:r w:rsidRPr="00BB398F">
        <w:rPr>
          <w:rFonts w:asciiTheme="minorHAnsi" w:hAnsiTheme="minorHAnsi"/>
          <w:sz w:val="24"/>
          <w:szCs w:val="24"/>
        </w:rPr>
        <w:t xml:space="preserve"> einzeln das Ungute aufgearbeitet. Mit Tränen, Vorwürfen und Wut. Das hielt ich aus, wie ich wusste, dass sie aus ihrer Sicht Recht hatten. Und bedenken Sie, dass ich mehr als 14 Jahre in verschiedenen Schulen des Landes in Maturaklassen gelesen habe und zu erklären versuchte, was Abhängigkeit, was Sucht bedeutet! </w:t>
      </w:r>
    </w:p>
    <w:p w14:paraId="1BD57AD9" w14:textId="77777777" w:rsidR="005D15C1" w:rsidRPr="00572F3A" w:rsidRDefault="005D15C1" w:rsidP="00BB398F">
      <w:pPr>
        <w:pStyle w:val="NurText"/>
        <w:rPr>
          <w:rFonts w:asciiTheme="minorHAnsi" w:hAnsiTheme="minorHAnsi"/>
          <w:i/>
          <w:sz w:val="24"/>
          <w:szCs w:val="24"/>
        </w:rPr>
      </w:pPr>
      <w:r w:rsidRPr="00BB398F">
        <w:rPr>
          <w:rFonts w:asciiTheme="minorHAnsi" w:hAnsiTheme="minorHAnsi"/>
          <w:sz w:val="24"/>
          <w:szCs w:val="24"/>
        </w:rPr>
        <w:br/>
      </w:r>
      <w:r w:rsidRPr="00572F3A">
        <w:rPr>
          <w:rFonts w:asciiTheme="minorHAnsi" w:hAnsiTheme="minorHAnsi"/>
          <w:i/>
          <w:sz w:val="24"/>
          <w:szCs w:val="24"/>
        </w:rPr>
        <w:t>„Dieses bisschen Glück“, 2009 beim renommierten Böhlau-Verlag erschienen, trägt als Untertitel „Stationen einer rastlosen Kindheit und Jugend, 1941-1955“. Es beschreibt ein sehr hartes Leben, emotional wie ökonomisch. Wie haben es die Leser und Leserinnen aufgenommen?</w:t>
      </w:r>
    </w:p>
    <w:p w14:paraId="67D685BC" w14:textId="77777777" w:rsidR="00435941" w:rsidRPr="00572F3A" w:rsidRDefault="005D15C1" w:rsidP="00BB398F">
      <w:pPr>
        <w:pStyle w:val="NurText"/>
        <w:rPr>
          <w:rFonts w:asciiTheme="minorHAnsi" w:hAnsiTheme="minorHAnsi"/>
          <w:i/>
          <w:sz w:val="24"/>
          <w:szCs w:val="24"/>
        </w:rPr>
      </w:pPr>
      <w:r w:rsidRPr="00BB398F">
        <w:rPr>
          <w:rFonts w:asciiTheme="minorHAnsi" w:hAnsiTheme="minorHAnsi"/>
          <w:sz w:val="24"/>
          <w:szCs w:val="24"/>
        </w:rPr>
        <w:br/>
        <w:t>„Dieses bisschen Glück“</w:t>
      </w:r>
      <w:r w:rsidR="00ED74E0" w:rsidRPr="00BB398F">
        <w:rPr>
          <w:rFonts w:asciiTheme="minorHAnsi" w:hAnsiTheme="minorHAnsi"/>
          <w:sz w:val="24"/>
          <w:szCs w:val="24"/>
        </w:rPr>
        <w:t xml:space="preserve"> </w:t>
      </w:r>
      <w:r w:rsidRPr="00BB398F">
        <w:rPr>
          <w:rFonts w:asciiTheme="minorHAnsi" w:hAnsiTheme="minorHAnsi"/>
          <w:sz w:val="24"/>
          <w:szCs w:val="24"/>
        </w:rPr>
        <w:t>ist in der Dokumentationsstelle „</w:t>
      </w:r>
      <w:r w:rsidR="00ED74E0" w:rsidRPr="00BB398F">
        <w:rPr>
          <w:rFonts w:asciiTheme="minorHAnsi" w:hAnsiTheme="minorHAnsi"/>
          <w:sz w:val="24"/>
          <w:szCs w:val="24"/>
        </w:rPr>
        <w:t>Leben</w:t>
      </w:r>
      <w:r w:rsidRPr="00BB398F">
        <w:rPr>
          <w:rFonts w:asciiTheme="minorHAnsi" w:hAnsiTheme="minorHAnsi"/>
          <w:sz w:val="24"/>
          <w:szCs w:val="24"/>
        </w:rPr>
        <w:t>sgeschichtlicher Aufzeichnungen“ als Band 61 erschienen: „Damit es nicht verlorengeht“.</w:t>
      </w:r>
      <w:r w:rsidRPr="00BB398F">
        <w:rPr>
          <w:rFonts w:asciiTheme="minorHAnsi" w:hAnsiTheme="minorHAnsi"/>
          <w:sz w:val="24"/>
          <w:szCs w:val="24"/>
        </w:rPr>
        <w:br/>
      </w:r>
      <w:r w:rsidR="00ED74E0" w:rsidRPr="00BB398F">
        <w:rPr>
          <w:rFonts w:asciiTheme="minorHAnsi" w:hAnsiTheme="minorHAnsi"/>
          <w:sz w:val="24"/>
          <w:szCs w:val="24"/>
        </w:rPr>
        <w:t xml:space="preserve">Die Leser und Leserinnen sind durchwegs dankbar, dass sich eine getraut, die ganze Wahrheit zu sagen. </w:t>
      </w:r>
      <w:r w:rsidRPr="00BB398F">
        <w:rPr>
          <w:rFonts w:asciiTheme="minorHAnsi" w:hAnsiTheme="minorHAnsi"/>
          <w:sz w:val="24"/>
          <w:szCs w:val="24"/>
        </w:rPr>
        <w:t xml:space="preserve">Der Historiker Michael </w:t>
      </w:r>
      <w:proofErr w:type="spellStart"/>
      <w:r w:rsidRPr="00BB398F">
        <w:rPr>
          <w:rFonts w:asciiTheme="minorHAnsi" w:hAnsiTheme="minorHAnsi"/>
          <w:sz w:val="24"/>
          <w:szCs w:val="24"/>
        </w:rPr>
        <w:t>Mooslechner</w:t>
      </w:r>
      <w:proofErr w:type="spellEnd"/>
      <w:r w:rsidRPr="00BB398F">
        <w:rPr>
          <w:rFonts w:asciiTheme="minorHAnsi" w:hAnsiTheme="minorHAnsi"/>
          <w:sz w:val="24"/>
          <w:szCs w:val="24"/>
        </w:rPr>
        <w:t xml:space="preserve"> schreibt darüber: „Diese schonungslose Darstellung des Lebens ihrer Familie während der Kriegs- und Nachkriegszeit ist ein wichtiger Beitrag zur Sozialgeschichte des Pongaus.“ (</w:t>
      </w:r>
      <w:r w:rsidR="002A4F7E" w:rsidRPr="00BB398F">
        <w:rPr>
          <w:rFonts w:asciiTheme="minorHAnsi" w:hAnsiTheme="minorHAnsi"/>
          <w:sz w:val="24"/>
          <w:szCs w:val="24"/>
        </w:rPr>
        <w:t xml:space="preserve">Pongauer Nachrichten, </w:t>
      </w:r>
      <w:r w:rsidRPr="00BB398F">
        <w:rPr>
          <w:rFonts w:asciiTheme="minorHAnsi" w:hAnsiTheme="minorHAnsi"/>
          <w:sz w:val="24"/>
          <w:szCs w:val="24"/>
        </w:rPr>
        <w:t>Kultur 31</w:t>
      </w:r>
      <w:r w:rsidR="002A4F7E" w:rsidRPr="00BB398F">
        <w:rPr>
          <w:rFonts w:asciiTheme="minorHAnsi" w:hAnsiTheme="minorHAnsi"/>
          <w:sz w:val="24"/>
          <w:szCs w:val="24"/>
        </w:rPr>
        <w:t>, 10. Oktober 2019</w:t>
      </w:r>
      <w:r w:rsidRPr="00BB398F">
        <w:rPr>
          <w:rFonts w:asciiTheme="minorHAnsi" w:hAnsiTheme="minorHAnsi"/>
          <w:sz w:val="24"/>
          <w:szCs w:val="24"/>
        </w:rPr>
        <w:t>)</w:t>
      </w:r>
      <w:r w:rsidRPr="00BB398F">
        <w:rPr>
          <w:rFonts w:asciiTheme="minorHAnsi" w:hAnsiTheme="minorHAnsi"/>
          <w:sz w:val="24"/>
          <w:szCs w:val="24"/>
        </w:rPr>
        <w:br/>
      </w:r>
      <w:r w:rsidRPr="00BB398F">
        <w:rPr>
          <w:rFonts w:asciiTheme="minorHAnsi" w:hAnsiTheme="minorHAnsi"/>
          <w:sz w:val="24"/>
          <w:szCs w:val="24"/>
        </w:rPr>
        <w:br/>
      </w:r>
      <w:r w:rsidR="00435941" w:rsidRPr="00572F3A">
        <w:rPr>
          <w:rFonts w:asciiTheme="minorHAnsi" w:hAnsiTheme="minorHAnsi"/>
          <w:i/>
          <w:sz w:val="24"/>
          <w:szCs w:val="24"/>
        </w:rPr>
        <w:t>Sie haben nicht nur Erzählungen und Romane verfasst, sondern auch eine ganze Reihe von Theaterstücken geschrieben. Was war der Anstoß dazu? Welches Stück ist Ihnen das liebste?</w:t>
      </w:r>
    </w:p>
    <w:p w14:paraId="2BD57243" w14:textId="77777777" w:rsidR="00ED74E0" w:rsidRPr="00BB398F" w:rsidRDefault="00ED74E0" w:rsidP="00BB398F">
      <w:pPr>
        <w:pStyle w:val="NurText"/>
        <w:rPr>
          <w:rFonts w:asciiTheme="minorHAnsi" w:hAnsiTheme="minorHAnsi"/>
          <w:sz w:val="24"/>
          <w:szCs w:val="24"/>
        </w:rPr>
      </w:pPr>
    </w:p>
    <w:p w14:paraId="368D3C92" w14:textId="77777777" w:rsidR="00ED74E0" w:rsidRPr="00BB398F" w:rsidRDefault="00ED74E0" w:rsidP="00BB398F">
      <w:pPr>
        <w:pStyle w:val="NurText"/>
        <w:rPr>
          <w:rFonts w:asciiTheme="minorHAnsi" w:hAnsiTheme="minorHAnsi"/>
          <w:sz w:val="24"/>
          <w:szCs w:val="24"/>
        </w:rPr>
      </w:pPr>
      <w:r w:rsidRPr="00BB398F">
        <w:rPr>
          <w:rFonts w:asciiTheme="minorHAnsi" w:hAnsiTheme="minorHAnsi"/>
          <w:sz w:val="24"/>
          <w:szCs w:val="24"/>
        </w:rPr>
        <w:t>Meine Theaterstück</w:t>
      </w:r>
      <w:r w:rsidR="00435941" w:rsidRPr="00BB398F">
        <w:rPr>
          <w:rFonts w:asciiTheme="minorHAnsi" w:hAnsiTheme="minorHAnsi"/>
          <w:sz w:val="24"/>
          <w:szCs w:val="24"/>
        </w:rPr>
        <w:t xml:space="preserve">e wurden von Heilpädagogen der „Zentrumsschule Rankweil“ </w:t>
      </w:r>
      <w:r w:rsidRPr="00BB398F">
        <w:rPr>
          <w:rFonts w:asciiTheme="minorHAnsi" w:hAnsiTheme="minorHAnsi"/>
          <w:sz w:val="24"/>
          <w:szCs w:val="24"/>
        </w:rPr>
        <w:t xml:space="preserve">initiiert, weil  zu Anfang der </w:t>
      </w:r>
      <w:r w:rsidR="00435941" w:rsidRPr="00BB398F">
        <w:rPr>
          <w:rFonts w:asciiTheme="minorHAnsi" w:hAnsiTheme="minorHAnsi"/>
          <w:sz w:val="24"/>
          <w:szCs w:val="24"/>
        </w:rPr>
        <w:t>1990</w:t>
      </w:r>
      <w:r w:rsidRPr="00BB398F">
        <w:rPr>
          <w:rFonts w:asciiTheme="minorHAnsi" w:hAnsiTheme="minorHAnsi"/>
          <w:sz w:val="24"/>
          <w:szCs w:val="24"/>
        </w:rPr>
        <w:t>er</w:t>
      </w:r>
      <w:r w:rsidR="00435941" w:rsidRPr="00BB398F">
        <w:rPr>
          <w:rFonts w:asciiTheme="minorHAnsi" w:hAnsiTheme="minorHAnsi"/>
          <w:sz w:val="24"/>
          <w:szCs w:val="24"/>
        </w:rPr>
        <w:t>-J</w:t>
      </w:r>
      <w:r w:rsidRPr="00BB398F">
        <w:rPr>
          <w:rFonts w:asciiTheme="minorHAnsi" w:hAnsiTheme="minorHAnsi"/>
          <w:sz w:val="24"/>
          <w:szCs w:val="24"/>
        </w:rPr>
        <w:t>ahre an dieser Schule Selbstmorde und Suchtverhalten vorkamen. Der damalige</w:t>
      </w:r>
      <w:r w:rsidR="00435941" w:rsidRPr="00BB398F">
        <w:rPr>
          <w:rFonts w:asciiTheme="minorHAnsi" w:hAnsiTheme="minorHAnsi"/>
          <w:sz w:val="24"/>
          <w:szCs w:val="24"/>
        </w:rPr>
        <w:t xml:space="preserve"> Leiter der Suchtprophylaxe, </w:t>
      </w:r>
      <w:r w:rsidRPr="00BB398F">
        <w:rPr>
          <w:rFonts w:asciiTheme="minorHAnsi" w:hAnsiTheme="minorHAnsi"/>
          <w:sz w:val="24"/>
          <w:szCs w:val="24"/>
        </w:rPr>
        <w:t>W</w:t>
      </w:r>
      <w:r w:rsidR="00435941" w:rsidRPr="00BB398F">
        <w:rPr>
          <w:rFonts w:asciiTheme="minorHAnsi" w:hAnsiTheme="minorHAnsi"/>
          <w:sz w:val="24"/>
          <w:szCs w:val="24"/>
        </w:rPr>
        <w:t>alter Bösch, so</w:t>
      </w:r>
      <w:r w:rsidRPr="00BB398F">
        <w:rPr>
          <w:rFonts w:asciiTheme="minorHAnsi" w:hAnsiTheme="minorHAnsi"/>
          <w:sz w:val="24"/>
          <w:szCs w:val="24"/>
        </w:rPr>
        <w:t>wie Günther Sandholzer</w:t>
      </w:r>
      <w:r w:rsidR="00435941" w:rsidRPr="00BB398F">
        <w:rPr>
          <w:rFonts w:asciiTheme="minorHAnsi" w:hAnsiTheme="minorHAnsi"/>
          <w:sz w:val="24"/>
          <w:szCs w:val="24"/>
        </w:rPr>
        <w:t>,</w:t>
      </w:r>
      <w:r w:rsidRPr="00BB398F">
        <w:rPr>
          <w:rFonts w:asciiTheme="minorHAnsi" w:hAnsiTheme="minorHAnsi"/>
          <w:sz w:val="24"/>
          <w:szCs w:val="24"/>
        </w:rPr>
        <w:t xml:space="preserve"> baten mich, für diese Schüler </w:t>
      </w:r>
      <w:r w:rsidR="00435941" w:rsidRPr="00BB398F">
        <w:rPr>
          <w:rFonts w:asciiTheme="minorHAnsi" w:hAnsiTheme="minorHAnsi"/>
          <w:sz w:val="24"/>
          <w:szCs w:val="24"/>
        </w:rPr>
        <w:t xml:space="preserve">und Schülerinnen </w:t>
      </w:r>
      <w:r w:rsidRPr="00BB398F">
        <w:rPr>
          <w:rFonts w:asciiTheme="minorHAnsi" w:hAnsiTheme="minorHAnsi"/>
          <w:sz w:val="24"/>
          <w:szCs w:val="24"/>
        </w:rPr>
        <w:t>ein T</w:t>
      </w:r>
      <w:r w:rsidR="00435941" w:rsidRPr="00BB398F">
        <w:rPr>
          <w:rFonts w:asciiTheme="minorHAnsi" w:hAnsiTheme="minorHAnsi"/>
          <w:sz w:val="24"/>
          <w:szCs w:val="24"/>
        </w:rPr>
        <w:t xml:space="preserve">heaterstück zu verfassen. Mit Günther Sandholzer, ein </w:t>
      </w:r>
      <w:r w:rsidRPr="00BB398F">
        <w:rPr>
          <w:rFonts w:asciiTheme="minorHAnsi" w:hAnsiTheme="minorHAnsi"/>
          <w:sz w:val="24"/>
          <w:szCs w:val="24"/>
        </w:rPr>
        <w:t>Ausnahmeheilpädagoge</w:t>
      </w:r>
      <w:r w:rsidR="00435941" w:rsidRPr="00BB398F">
        <w:rPr>
          <w:rFonts w:asciiTheme="minorHAnsi" w:hAnsiTheme="minorHAnsi"/>
          <w:sz w:val="24"/>
          <w:szCs w:val="24"/>
        </w:rPr>
        <w:t>,</w:t>
      </w:r>
      <w:r w:rsidRPr="00BB398F">
        <w:rPr>
          <w:rFonts w:asciiTheme="minorHAnsi" w:hAnsiTheme="minorHAnsi"/>
          <w:sz w:val="24"/>
          <w:szCs w:val="24"/>
        </w:rPr>
        <w:t xml:space="preserve"> schrieb ich in 12 Jahren 9 Theaterstücke. Sandholzer, wie mir, ist das</w:t>
      </w:r>
    </w:p>
    <w:p w14:paraId="63598AC6" w14:textId="77777777" w:rsidR="00ED74E0" w:rsidRPr="00572F3A" w:rsidRDefault="00435941" w:rsidP="00BB398F">
      <w:pPr>
        <w:pStyle w:val="NurText"/>
        <w:rPr>
          <w:rFonts w:asciiTheme="minorHAnsi" w:hAnsiTheme="minorHAnsi"/>
          <w:i/>
          <w:sz w:val="24"/>
          <w:szCs w:val="24"/>
        </w:rPr>
      </w:pPr>
      <w:r w:rsidRPr="00BB398F">
        <w:rPr>
          <w:rFonts w:asciiTheme="minorHAnsi" w:hAnsiTheme="minorHAnsi"/>
          <w:sz w:val="24"/>
          <w:szCs w:val="24"/>
        </w:rPr>
        <w:t>Stück „</w:t>
      </w:r>
      <w:r w:rsidR="00ED74E0" w:rsidRPr="00BB398F">
        <w:rPr>
          <w:rFonts w:asciiTheme="minorHAnsi" w:hAnsiTheme="minorHAnsi"/>
          <w:sz w:val="24"/>
          <w:szCs w:val="24"/>
        </w:rPr>
        <w:t xml:space="preserve">Dr. </w:t>
      </w:r>
      <w:proofErr w:type="spellStart"/>
      <w:r w:rsidR="00ED74E0" w:rsidRPr="00BB398F">
        <w:rPr>
          <w:rFonts w:asciiTheme="minorHAnsi" w:hAnsiTheme="minorHAnsi"/>
          <w:sz w:val="24"/>
          <w:szCs w:val="24"/>
        </w:rPr>
        <w:t>Korzcak</w:t>
      </w:r>
      <w:proofErr w:type="spellEnd"/>
      <w:r w:rsidRPr="00BB398F">
        <w:rPr>
          <w:rFonts w:asciiTheme="minorHAnsi" w:hAnsiTheme="minorHAnsi"/>
          <w:sz w:val="24"/>
          <w:szCs w:val="24"/>
        </w:rPr>
        <w:t>“ am wichtigsten:</w:t>
      </w:r>
      <w:r w:rsidR="00ED74E0" w:rsidRPr="00BB398F">
        <w:rPr>
          <w:rFonts w:asciiTheme="minorHAnsi" w:hAnsiTheme="minorHAnsi"/>
          <w:sz w:val="24"/>
          <w:szCs w:val="24"/>
        </w:rPr>
        <w:t xml:space="preserve"> Es </w:t>
      </w:r>
      <w:r w:rsidRPr="00BB398F">
        <w:rPr>
          <w:rFonts w:asciiTheme="minorHAnsi" w:hAnsiTheme="minorHAnsi"/>
          <w:sz w:val="24"/>
          <w:szCs w:val="24"/>
        </w:rPr>
        <w:t>handelt vom j</w:t>
      </w:r>
      <w:r w:rsidR="00ED74E0" w:rsidRPr="00BB398F">
        <w:rPr>
          <w:rFonts w:asciiTheme="minorHAnsi" w:hAnsiTheme="minorHAnsi"/>
          <w:sz w:val="24"/>
          <w:szCs w:val="24"/>
        </w:rPr>
        <w:t xml:space="preserve">üdischen Waisenarzt im Warschauer </w:t>
      </w:r>
      <w:r w:rsidR="00ED74E0" w:rsidRPr="00572F3A">
        <w:rPr>
          <w:rFonts w:asciiTheme="minorHAnsi" w:hAnsiTheme="minorHAnsi"/>
          <w:i/>
          <w:sz w:val="24"/>
          <w:szCs w:val="24"/>
        </w:rPr>
        <w:t>Ghetto, der im Jahr 1944 fr</w:t>
      </w:r>
      <w:r w:rsidRPr="00572F3A">
        <w:rPr>
          <w:rFonts w:asciiTheme="minorHAnsi" w:hAnsiTheme="minorHAnsi"/>
          <w:i/>
          <w:sz w:val="24"/>
          <w:szCs w:val="24"/>
        </w:rPr>
        <w:t xml:space="preserve">eiwillig mit 190 Waisenkindern </w:t>
      </w:r>
      <w:r w:rsidR="00ED74E0" w:rsidRPr="00572F3A">
        <w:rPr>
          <w:rFonts w:asciiTheme="minorHAnsi" w:hAnsiTheme="minorHAnsi"/>
          <w:i/>
          <w:sz w:val="24"/>
          <w:szCs w:val="24"/>
        </w:rPr>
        <w:t xml:space="preserve">in die Gaskammer gegangen ist. </w:t>
      </w:r>
    </w:p>
    <w:p w14:paraId="7D2DB0AF" w14:textId="77777777" w:rsidR="00435941" w:rsidRPr="00BB398F" w:rsidRDefault="00435941" w:rsidP="00BB398F">
      <w:pPr>
        <w:pStyle w:val="NurText"/>
        <w:rPr>
          <w:rFonts w:asciiTheme="minorHAnsi" w:hAnsiTheme="minorHAnsi"/>
          <w:sz w:val="24"/>
          <w:szCs w:val="24"/>
        </w:rPr>
      </w:pPr>
      <w:r w:rsidRPr="00572F3A">
        <w:rPr>
          <w:rFonts w:asciiTheme="minorHAnsi" w:hAnsiTheme="minorHAnsi"/>
          <w:i/>
          <w:sz w:val="24"/>
          <w:szCs w:val="24"/>
        </w:rPr>
        <w:lastRenderedPageBreak/>
        <w:br/>
        <w:t xml:space="preserve">Ihr neues Buch wird als ein berührendes literarisches Selbstporträt einer Frau mit einer sehr wechselhaften und spannenden Lebensgeschichte bezeichnet. Worauf bezieht sich der Titel "Überall Brücken und Stege"? </w:t>
      </w:r>
      <w:r w:rsidRPr="00572F3A">
        <w:rPr>
          <w:rFonts w:asciiTheme="minorHAnsi" w:hAnsiTheme="minorHAnsi"/>
          <w:i/>
          <w:sz w:val="24"/>
          <w:szCs w:val="24"/>
        </w:rPr>
        <w:br/>
      </w:r>
      <w:r w:rsidRPr="00BB398F">
        <w:rPr>
          <w:rFonts w:asciiTheme="minorHAnsi" w:hAnsiTheme="minorHAnsi"/>
          <w:sz w:val="24"/>
          <w:szCs w:val="24"/>
        </w:rPr>
        <w:br/>
        <w:t xml:space="preserve">Der Titel „Brücken und Stege“ gilt mir als Synonym für Energie und Lebenskraft, für nicht aufgeben, die Zuversicht nie ganz verliert; denn es finden sich überall „Brücken und Stege“ als Möglichkeit, weiterzukommen. Dieses kleine Werk fasst alle meine Bücher in versöhnender Weise zusammen. </w:t>
      </w:r>
    </w:p>
    <w:p w14:paraId="5CE012D9" w14:textId="77777777" w:rsidR="00435941" w:rsidRPr="00BB398F" w:rsidRDefault="00435941" w:rsidP="00BB398F">
      <w:pPr>
        <w:pStyle w:val="NurText"/>
        <w:rPr>
          <w:rFonts w:asciiTheme="minorHAnsi" w:hAnsiTheme="minorHAnsi"/>
          <w:sz w:val="24"/>
          <w:szCs w:val="24"/>
        </w:rPr>
      </w:pPr>
    </w:p>
    <w:p w14:paraId="1B3FF09E" w14:textId="77777777" w:rsidR="00ED74E0" w:rsidRPr="00BB398F" w:rsidRDefault="00ED74E0" w:rsidP="00BB398F">
      <w:pPr>
        <w:pStyle w:val="NurText"/>
        <w:rPr>
          <w:rFonts w:asciiTheme="minorHAnsi" w:hAnsiTheme="minorHAnsi"/>
          <w:sz w:val="24"/>
          <w:szCs w:val="24"/>
        </w:rPr>
      </w:pPr>
    </w:p>
    <w:p w14:paraId="7EFE9272" w14:textId="77777777" w:rsidR="00BB398F" w:rsidRPr="00BB398F" w:rsidRDefault="00BB398F" w:rsidP="00BB398F">
      <w:pPr>
        <w:spacing w:before="100" w:beforeAutospacing="1" w:after="100" w:afterAutospacing="1" w:line="240" w:lineRule="auto"/>
        <w:outlineLvl w:val="0"/>
        <w:rPr>
          <w:rFonts w:eastAsia="Times New Roman" w:cs="Times New Roman"/>
          <w:b/>
          <w:bCs/>
          <w:kern w:val="36"/>
          <w:sz w:val="24"/>
          <w:szCs w:val="24"/>
          <w:lang w:eastAsia="de-DE"/>
        </w:rPr>
      </w:pPr>
      <w:r w:rsidRPr="00BB398F">
        <w:rPr>
          <w:rFonts w:eastAsia="Times New Roman" w:cs="Times New Roman"/>
          <w:b/>
          <w:bCs/>
          <w:kern w:val="36"/>
          <w:sz w:val="24"/>
          <w:szCs w:val="24"/>
          <w:lang w:eastAsia="de-DE"/>
        </w:rPr>
        <w:t>Biographie</w:t>
      </w:r>
      <w:r>
        <w:rPr>
          <w:rFonts w:eastAsia="Times New Roman" w:cs="Times New Roman"/>
          <w:b/>
          <w:bCs/>
          <w:kern w:val="36"/>
          <w:sz w:val="24"/>
          <w:szCs w:val="24"/>
          <w:lang w:eastAsia="de-DE"/>
        </w:rPr>
        <w:br/>
      </w:r>
      <w:proofErr w:type="spellStart"/>
      <w:r w:rsidRPr="00BB398F">
        <w:rPr>
          <w:rFonts w:eastAsia="Times New Roman" w:cs="Times New Roman"/>
          <w:sz w:val="24"/>
          <w:szCs w:val="24"/>
          <w:lang w:eastAsia="de-DE"/>
        </w:rPr>
        <w:t>Geboren</w:t>
      </w:r>
      <w:proofErr w:type="spellEnd"/>
      <w:r w:rsidRPr="00BB398F">
        <w:rPr>
          <w:rFonts w:eastAsia="Times New Roman" w:cs="Times New Roman"/>
          <w:sz w:val="24"/>
          <w:szCs w:val="24"/>
          <w:lang w:eastAsia="de-DE"/>
        </w:rPr>
        <w:t xml:space="preserve"> 1936 in Flachau, im Pongau, Land Salzburg.</w:t>
      </w:r>
      <w:r>
        <w:rPr>
          <w:rFonts w:eastAsia="Times New Roman" w:cs="Times New Roman"/>
          <w:b/>
          <w:bCs/>
          <w:kern w:val="36"/>
          <w:sz w:val="24"/>
          <w:szCs w:val="24"/>
          <w:lang w:eastAsia="de-DE"/>
        </w:rPr>
        <w:br/>
      </w:r>
      <w:r w:rsidRPr="00BB398F">
        <w:rPr>
          <w:rFonts w:eastAsia="Times New Roman" w:cs="Times New Roman"/>
          <w:sz w:val="24"/>
          <w:szCs w:val="24"/>
          <w:lang w:eastAsia="de-DE"/>
        </w:rPr>
        <w:t>1955 nach Vorarlberg, 1957 geheiratet. Sechs Kinder. Verwitwet seit 1982.</w:t>
      </w:r>
      <w:r>
        <w:rPr>
          <w:rFonts w:eastAsia="Times New Roman" w:cs="Times New Roman"/>
          <w:b/>
          <w:bCs/>
          <w:kern w:val="36"/>
          <w:sz w:val="24"/>
          <w:szCs w:val="24"/>
          <w:lang w:eastAsia="de-DE"/>
        </w:rPr>
        <w:br/>
      </w:r>
      <w:r w:rsidRPr="00BB398F">
        <w:rPr>
          <w:rFonts w:eastAsia="Times New Roman" w:cs="Times New Roman"/>
          <w:sz w:val="24"/>
          <w:szCs w:val="24"/>
          <w:lang w:eastAsia="de-DE"/>
        </w:rPr>
        <w:t>Tätigkeiten in verschiedenen sozialen Berufen.</w:t>
      </w:r>
      <w:r>
        <w:rPr>
          <w:rFonts w:eastAsia="Times New Roman" w:cs="Times New Roman"/>
          <w:b/>
          <w:bCs/>
          <w:kern w:val="36"/>
          <w:sz w:val="24"/>
          <w:szCs w:val="24"/>
          <w:lang w:eastAsia="de-DE"/>
        </w:rPr>
        <w:br/>
      </w:r>
      <w:r>
        <w:rPr>
          <w:rFonts w:eastAsia="Times New Roman" w:cs="Times New Roman"/>
          <w:sz w:val="24"/>
          <w:szCs w:val="24"/>
          <w:lang w:eastAsia="de-DE"/>
        </w:rPr>
        <w:t>Zu S</w:t>
      </w:r>
      <w:r w:rsidRPr="00BB398F">
        <w:rPr>
          <w:rFonts w:eastAsia="Times New Roman" w:cs="Times New Roman"/>
          <w:sz w:val="24"/>
          <w:szCs w:val="24"/>
          <w:lang w:eastAsia="de-DE"/>
        </w:rPr>
        <w:t xml:space="preserve">chreiben begonnen Anfang der Siebzigerjahre. Bezeichnet sich als </w:t>
      </w:r>
      <w:proofErr w:type="spellStart"/>
      <w:r w:rsidRPr="00BB398F">
        <w:rPr>
          <w:rFonts w:eastAsia="Times New Roman" w:cs="Times New Roman"/>
          <w:sz w:val="24"/>
          <w:szCs w:val="24"/>
          <w:lang w:eastAsia="de-DE"/>
        </w:rPr>
        <w:t>Autodiktatin</w:t>
      </w:r>
      <w:proofErr w:type="spellEnd"/>
      <w:r w:rsidRPr="00BB398F">
        <w:rPr>
          <w:rFonts w:eastAsia="Times New Roman" w:cs="Times New Roman"/>
          <w:sz w:val="24"/>
          <w:szCs w:val="24"/>
          <w:lang w:eastAsia="de-DE"/>
        </w:rPr>
        <w:t>.</w:t>
      </w:r>
      <w:r>
        <w:rPr>
          <w:rFonts w:eastAsia="Times New Roman" w:cs="Times New Roman"/>
          <w:b/>
          <w:bCs/>
          <w:kern w:val="36"/>
          <w:sz w:val="24"/>
          <w:szCs w:val="24"/>
          <w:lang w:eastAsia="de-DE"/>
        </w:rPr>
        <w:br/>
      </w:r>
      <w:r w:rsidRPr="00BB398F">
        <w:rPr>
          <w:rFonts w:eastAsia="Times New Roman" w:cs="Times New Roman"/>
          <w:sz w:val="24"/>
          <w:szCs w:val="24"/>
          <w:lang w:eastAsia="de-DE"/>
        </w:rPr>
        <w:t>Ihre Eltern sind ab 1938 mit ihren fünf Kindern immer wieder an andere Orte gezogen, sie hofften jedes Mal die wirtschaftliche Situation zu verbessern.</w:t>
      </w:r>
      <w:r w:rsidRPr="00BB398F">
        <w:rPr>
          <w:rFonts w:eastAsia="Times New Roman" w:cs="Times New Roman"/>
          <w:sz w:val="24"/>
          <w:szCs w:val="24"/>
          <w:lang w:eastAsia="de-DE"/>
        </w:rPr>
        <w:br/>
      </w:r>
      <w:r w:rsidRPr="00BB398F">
        <w:rPr>
          <w:rFonts w:eastAsia="Times New Roman" w:cs="Times New Roman"/>
          <w:b/>
          <w:bCs/>
          <w:sz w:val="24"/>
          <w:szCs w:val="24"/>
          <w:lang w:eastAsia="de-DE"/>
        </w:rPr>
        <w:t>„Dieses bisschen Glück …“</w:t>
      </w:r>
      <w:r w:rsidRPr="00BB398F">
        <w:rPr>
          <w:rFonts w:eastAsia="Times New Roman" w:cs="Times New Roman"/>
          <w:sz w:val="24"/>
          <w:szCs w:val="24"/>
          <w:lang w:eastAsia="de-DE"/>
        </w:rPr>
        <w:t xml:space="preserve"> – Böhlau Verlag, 2009</w:t>
      </w:r>
      <w:r>
        <w:rPr>
          <w:rFonts w:eastAsia="Times New Roman" w:cs="Times New Roman"/>
          <w:b/>
          <w:bCs/>
          <w:kern w:val="36"/>
          <w:sz w:val="24"/>
          <w:szCs w:val="24"/>
          <w:lang w:eastAsia="de-DE"/>
        </w:rPr>
        <w:br/>
      </w:r>
      <w:r>
        <w:rPr>
          <w:rFonts w:eastAsia="Times New Roman" w:cs="Times New Roman"/>
          <w:b/>
          <w:bCs/>
          <w:kern w:val="36"/>
          <w:sz w:val="24"/>
          <w:szCs w:val="24"/>
          <w:lang w:eastAsia="de-DE"/>
        </w:rPr>
        <w:br/>
      </w:r>
      <w:r w:rsidRPr="00BB398F">
        <w:rPr>
          <w:rFonts w:eastAsia="Times New Roman" w:cs="Times New Roman"/>
          <w:sz w:val="24"/>
          <w:szCs w:val="24"/>
          <w:lang w:eastAsia="de-DE"/>
        </w:rPr>
        <w:t>In Vorarlberg, wo sie sich für die schnell wachsende Familie verantwortlich fühlte, trieb sie die Hoffnung, ihren kranken Mann zu entlasten.</w:t>
      </w:r>
      <w:r w:rsidRPr="00BB398F">
        <w:rPr>
          <w:rFonts w:eastAsia="Times New Roman" w:cs="Times New Roman"/>
          <w:sz w:val="24"/>
          <w:szCs w:val="24"/>
          <w:lang w:eastAsia="de-DE"/>
        </w:rPr>
        <w:br/>
      </w:r>
      <w:r w:rsidRPr="00BB398F">
        <w:rPr>
          <w:rFonts w:eastAsia="Times New Roman" w:cs="Times New Roman"/>
          <w:b/>
          <w:bCs/>
          <w:sz w:val="24"/>
          <w:szCs w:val="24"/>
          <w:lang w:eastAsia="de-DE"/>
        </w:rPr>
        <w:t>„Frühere Hände“</w:t>
      </w:r>
      <w:r w:rsidRPr="00BB398F">
        <w:rPr>
          <w:rFonts w:eastAsia="Times New Roman" w:cs="Times New Roman"/>
          <w:sz w:val="24"/>
          <w:szCs w:val="24"/>
          <w:lang w:eastAsia="de-DE"/>
        </w:rPr>
        <w:t xml:space="preserve"> – Bibliothek der Provinz, 1996</w:t>
      </w:r>
    </w:p>
    <w:p w14:paraId="07451056" w14:textId="77777777" w:rsidR="00BB398F" w:rsidRPr="00BB398F" w:rsidRDefault="00BB398F" w:rsidP="00BB398F">
      <w:pPr>
        <w:pStyle w:val="StandardWeb"/>
        <w:rPr>
          <w:rFonts w:asciiTheme="minorHAnsi" w:hAnsiTheme="minorHAnsi"/>
        </w:rPr>
      </w:pPr>
      <w:r w:rsidRPr="00BB398F">
        <w:rPr>
          <w:rFonts w:asciiTheme="minorHAnsi" w:hAnsiTheme="minorHAnsi"/>
        </w:rPr>
        <w:t xml:space="preserve">In 70 Jahren 23 verschiedene Wohnadressen, das fühlte sich an wie kritisch beäugt, hinterfragt und entwurzelt. </w:t>
      </w:r>
      <w:r w:rsidRPr="00BB398F">
        <w:rPr>
          <w:rFonts w:asciiTheme="minorHAnsi" w:hAnsiTheme="minorHAnsi"/>
        </w:rPr>
        <w:br/>
        <w:t>Nun aber sesshaft, dünnhäutig, aber in sich selbst daheim.</w:t>
      </w:r>
      <w:r w:rsidRPr="00BB398F">
        <w:rPr>
          <w:rFonts w:asciiTheme="minorHAnsi" w:hAnsiTheme="minorHAnsi"/>
        </w:rPr>
        <w:br/>
      </w:r>
      <w:r w:rsidRPr="00BB398F">
        <w:rPr>
          <w:rFonts w:asciiTheme="minorHAnsi" w:hAnsiTheme="minorHAnsi"/>
          <w:b/>
          <w:bCs/>
        </w:rPr>
        <w:t>„Mandala“</w:t>
      </w:r>
      <w:r w:rsidRPr="00BB398F">
        <w:rPr>
          <w:rFonts w:asciiTheme="minorHAnsi" w:hAnsiTheme="minorHAnsi"/>
        </w:rPr>
        <w:t xml:space="preserve"> – Bucher, Hohenems, 2004</w:t>
      </w:r>
      <w:r>
        <w:br/>
      </w:r>
      <w:r w:rsidRPr="00BB398F">
        <w:rPr>
          <w:rFonts w:asciiTheme="minorHAnsi" w:hAnsiTheme="minorHAnsi"/>
        </w:rPr>
        <w:br/>
      </w:r>
      <w:hyperlink r:id="rId4" w:history="1">
        <w:r w:rsidRPr="00BB398F">
          <w:rPr>
            <w:rStyle w:val="Hyperlink"/>
            <w:rFonts w:asciiTheme="minorHAnsi" w:hAnsiTheme="minorHAnsi"/>
            <w:color w:val="000000" w:themeColor="text1"/>
            <w:u w:val="none"/>
          </w:rPr>
          <w:t>https://www.elisabethamann.com</w:t>
        </w:r>
      </w:hyperlink>
      <w:r w:rsidRPr="00BB398F">
        <w:rPr>
          <w:rFonts w:asciiTheme="minorHAnsi" w:hAnsiTheme="minorHAnsi"/>
          <w:color w:val="000000" w:themeColor="text1"/>
        </w:rPr>
        <w:br/>
      </w:r>
      <w:r>
        <w:br/>
      </w:r>
      <w:r w:rsidRPr="00BB398F">
        <w:rPr>
          <w:rFonts w:asciiTheme="minorHAnsi" w:hAnsiTheme="minorHAnsi"/>
        </w:rPr>
        <w:t xml:space="preserve">Elisabeth Amann; Überall Brücken und Stege. 148 Seiten, 21,90 €, ISBN 978-3-99084-486-1 (auch als </w:t>
      </w:r>
      <w:proofErr w:type="spellStart"/>
      <w:r w:rsidRPr="00BB398F">
        <w:rPr>
          <w:rFonts w:asciiTheme="minorHAnsi" w:hAnsiTheme="minorHAnsi"/>
        </w:rPr>
        <w:t>e-Book</w:t>
      </w:r>
      <w:proofErr w:type="spellEnd"/>
      <w:r w:rsidRPr="00BB398F">
        <w:rPr>
          <w:rFonts w:asciiTheme="minorHAnsi" w:hAnsiTheme="minorHAnsi"/>
        </w:rPr>
        <w:t xml:space="preserve"> erhältlich)</w:t>
      </w:r>
    </w:p>
    <w:p w14:paraId="7F905C86" w14:textId="77F6AE19" w:rsidR="00BB398F" w:rsidRPr="00BB398F" w:rsidRDefault="00BB398F" w:rsidP="00BB398F">
      <w:pPr>
        <w:spacing w:before="100" w:beforeAutospacing="1" w:after="100" w:afterAutospacing="1" w:line="240" w:lineRule="auto"/>
        <w:rPr>
          <w:rFonts w:eastAsia="Times New Roman" w:cs="Times New Roman"/>
          <w:b/>
          <w:sz w:val="24"/>
          <w:szCs w:val="24"/>
          <w:lang w:eastAsia="de-DE"/>
        </w:rPr>
      </w:pPr>
      <w:r w:rsidRPr="00BB398F">
        <w:rPr>
          <w:sz w:val="24"/>
          <w:szCs w:val="24"/>
        </w:rPr>
        <w:br/>
      </w:r>
    </w:p>
    <w:p w14:paraId="603A841A" w14:textId="77777777" w:rsidR="00F5590C" w:rsidRPr="00BB398F" w:rsidRDefault="00F5590C" w:rsidP="00BB398F">
      <w:pPr>
        <w:spacing w:line="240" w:lineRule="auto"/>
        <w:rPr>
          <w:sz w:val="24"/>
          <w:szCs w:val="24"/>
        </w:rPr>
      </w:pPr>
    </w:p>
    <w:sectPr w:rsidR="00F5590C" w:rsidRPr="00BB398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74E0"/>
    <w:rsid w:val="0011236E"/>
    <w:rsid w:val="002A4F7E"/>
    <w:rsid w:val="00435941"/>
    <w:rsid w:val="00572F3A"/>
    <w:rsid w:val="005D15C1"/>
    <w:rsid w:val="00674276"/>
    <w:rsid w:val="00922453"/>
    <w:rsid w:val="00BB398F"/>
    <w:rsid w:val="00C62FA5"/>
    <w:rsid w:val="00ED74E0"/>
    <w:rsid w:val="00F559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2215C"/>
  <w15:docId w15:val="{6B21D31B-5B54-4C80-9C5E-F144159C3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BB39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unhideWhenUsed/>
    <w:rsid w:val="00ED74E0"/>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ED74E0"/>
    <w:rPr>
      <w:rFonts w:ascii="Calibri" w:hAnsi="Calibri"/>
      <w:szCs w:val="21"/>
    </w:rPr>
  </w:style>
  <w:style w:type="character" w:customStyle="1" w:styleId="berschrift1Zchn">
    <w:name w:val="Überschrift 1 Zchn"/>
    <w:basedOn w:val="Absatz-Standardschriftart"/>
    <w:link w:val="berschrift1"/>
    <w:uiPriority w:val="9"/>
    <w:rsid w:val="00BB398F"/>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unhideWhenUsed/>
    <w:rsid w:val="00BB398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small">
    <w:name w:val="small"/>
    <w:basedOn w:val="Absatz-Standardschriftart"/>
    <w:rsid w:val="00BB398F"/>
  </w:style>
  <w:style w:type="character" w:styleId="Fett">
    <w:name w:val="Strong"/>
    <w:basedOn w:val="Absatz-Standardschriftart"/>
    <w:uiPriority w:val="22"/>
    <w:qFormat/>
    <w:rsid w:val="00BB398F"/>
    <w:rPr>
      <w:b/>
      <w:bCs/>
    </w:rPr>
  </w:style>
  <w:style w:type="character" w:styleId="Hyperlink">
    <w:name w:val="Hyperlink"/>
    <w:basedOn w:val="Absatz-Standardschriftart"/>
    <w:uiPriority w:val="99"/>
    <w:unhideWhenUsed/>
    <w:rsid w:val="00BB39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41758">
      <w:bodyDiv w:val="1"/>
      <w:marLeft w:val="0"/>
      <w:marRight w:val="0"/>
      <w:marTop w:val="0"/>
      <w:marBottom w:val="0"/>
      <w:divBdr>
        <w:top w:val="none" w:sz="0" w:space="0" w:color="auto"/>
        <w:left w:val="none" w:sz="0" w:space="0" w:color="auto"/>
        <w:bottom w:val="none" w:sz="0" w:space="0" w:color="auto"/>
        <w:right w:val="none" w:sz="0" w:space="0" w:color="auto"/>
      </w:divBdr>
    </w:div>
    <w:div w:id="252057186">
      <w:bodyDiv w:val="1"/>
      <w:marLeft w:val="0"/>
      <w:marRight w:val="0"/>
      <w:marTop w:val="0"/>
      <w:marBottom w:val="0"/>
      <w:divBdr>
        <w:top w:val="none" w:sz="0" w:space="0" w:color="auto"/>
        <w:left w:val="none" w:sz="0" w:space="0" w:color="auto"/>
        <w:bottom w:val="none" w:sz="0" w:space="0" w:color="auto"/>
        <w:right w:val="none" w:sz="0" w:space="0" w:color="auto"/>
      </w:divBdr>
      <w:divsChild>
        <w:div w:id="1876193939">
          <w:marLeft w:val="0"/>
          <w:marRight w:val="0"/>
          <w:marTop w:val="0"/>
          <w:marBottom w:val="0"/>
          <w:divBdr>
            <w:top w:val="none" w:sz="0" w:space="0" w:color="auto"/>
            <w:left w:val="none" w:sz="0" w:space="0" w:color="auto"/>
            <w:bottom w:val="none" w:sz="0" w:space="0" w:color="auto"/>
            <w:right w:val="none" w:sz="0" w:space="0" w:color="auto"/>
          </w:divBdr>
          <w:divsChild>
            <w:div w:id="1839421069">
              <w:marLeft w:val="0"/>
              <w:marRight w:val="0"/>
              <w:marTop w:val="0"/>
              <w:marBottom w:val="0"/>
              <w:divBdr>
                <w:top w:val="none" w:sz="0" w:space="0" w:color="auto"/>
                <w:left w:val="none" w:sz="0" w:space="0" w:color="auto"/>
                <w:bottom w:val="none" w:sz="0" w:space="0" w:color="auto"/>
                <w:right w:val="none" w:sz="0" w:space="0" w:color="auto"/>
              </w:divBdr>
              <w:divsChild>
                <w:div w:id="259262888">
                  <w:marLeft w:val="0"/>
                  <w:marRight w:val="0"/>
                  <w:marTop w:val="0"/>
                  <w:marBottom w:val="0"/>
                  <w:divBdr>
                    <w:top w:val="none" w:sz="0" w:space="0" w:color="auto"/>
                    <w:left w:val="none" w:sz="0" w:space="0" w:color="auto"/>
                    <w:bottom w:val="none" w:sz="0" w:space="0" w:color="auto"/>
                    <w:right w:val="none" w:sz="0" w:space="0" w:color="auto"/>
                  </w:divBdr>
                  <w:divsChild>
                    <w:div w:id="1487892440">
                      <w:marLeft w:val="0"/>
                      <w:marRight w:val="0"/>
                      <w:marTop w:val="0"/>
                      <w:marBottom w:val="0"/>
                      <w:divBdr>
                        <w:top w:val="none" w:sz="0" w:space="0" w:color="auto"/>
                        <w:left w:val="none" w:sz="0" w:space="0" w:color="auto"/>
                        <w:bottom w:val="none" w:sz="0" w:space="0" w:color="auto"/>
                        <w:right w:val="none" w:sz="0" w:space="0" w:color="auto"/>
                      </w:divBdr>
                      <w:divsChild>
                        <w:div w:id="572012457">
                          <w:marLeft w:val="0"/>
                          <w:marRight w:val="0"/>
                          <w:marTop w:val="0"/>
                          <w:marBottom w:val="0"/>
                          <w:divBdr>
                            <w:top w:val="none" w:sz="0" w:space="0" w:color="auto"/>
                            <w:left w:val="none" w:sz="0" w:space="0" w:color="auto"/>
                            <w:bottom w:val="none" w:sz="0" w:space="0" w:color="auto"/>
                            <w:right w:val="none" w:sz="0" w:space="0" w:color="auto"/>
                          </w:divBdr>
                          <w:divsChild>
                            <w:div w:id="198064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595833">
                      <w:marLeft w:val="0"/>
                      <w:marRight w:val="0"/>
                      <w:marTop w:val="0"/>
                      <w:marBottom w:val="0"/>
                      <w:divBdr>
                        <w:top w:val="none" w:sz="0" w:space="0" w:color="auto"/>
                        <w:left w:val="none" w:sz="0" w:space="0" w:color="auto"/>
                        <w:bottom w:val="none" w:sz="0" w:space="0" w:color="auto"/>
                        <w:right w:val="none" w:sz="0" w:space="0" w:color="auto"/>
                      </w:divBdr>
                      <w:divsChild>
                        <w:div w:id="1748915405">
                          <w:marLeft w:val="0"/>
                          <w:marRight w:val="0"/>
                          <w:marTop w:val="0"/>
                          <w:marBottom w:val="0"/>
                          <w:divBdr>
                            <w:top w:val="none" w:sz="0" w:space="0" w:color="auto"/>
                            <w:left w:val="none" w:sz="0" w:space="0" w:color="auto"/>
                            <w:bottom w:val="none" w:sz="0" w:space="0" w:color="auto"/>
                            <w:right w:val="none" w:sz="0" w:space="0" w:color="auto"/>
                          </w:divBdr>
                          <w:divsChild>
                            <w:div w:id="162110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1581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lisabethamann.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3894</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Sabine</dc:creator>
  <cp:lastModifiedBy>Benzer Sabine</cp:lastModifiedBy>
  <cp:revision>3</cp:revision>
  <dcterms:created xsi:type="dcterms:W3CDTF">2022-12-20T08:13:00Z</dcterms:created>
  <dcterms:modified xsi:type="dcterms:W3CDTF">2022-12-20T08:14:00Z</dcterms:modified>
</cp:coreProperties>
</file>